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A08.1 Subsidieregeling gemeente Oudewater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8-1-Subsidieregeling-gemeente-Oudewat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