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22:56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Reglementen en verordeningen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3" meta:non-whitespace-character-count="1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1534825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1534825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