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A08. RIB rapport onderzoek samenwerkingsschool Oudewater (090191)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A08-RIB-rapport-onderzoek-samenwerkingsschool-Oudewater-09019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A04. RIB Beantwoording Schriftelijke vragen art. 32 RvO van ChristenUnie-SGP inzake Groenbeheer Oudewater (075065)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513,74 KB</text:p>
          </table:table-cell>
          <table:table-cell table:style-name="Table3.A2" office:value-type="string">
            <text:p text:style-name="P22">
              <text:a xlink:type="simple" xlink:href="http://gemeenteraad.oudewater.nl/Vergaderingen/Presidium/2023/21-februari/20:00/Agenda-Forum-Ruimte-7-maart/RIB-Beantwoording-Schriftelijke-vragen-art-32-RvO-van-ChristenUnie-SGP-inzake-Groenbeheer-Oudewater-07506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A05. RIB Selectie Stadskantoor (086927)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A05-RIB-Selectie-Stadskantoor-08692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A03. RIB Proces tot stand komen Sociaal Akkoord (087300)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A03-RIB-Proces-tot-stand-komen-Sociaal-Akkoord-08730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A02. RIB Beantwoording Schriftelijke vragen art. 32 ProgrOw inzake stavaza uitvoering motie Winterplan 2023 Armoede Oudewater (86459)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288,96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RIB-Beantwoording-Schriftelijke-vragen-art-32-ProgrOw-inzake-stavaza-uitvoering-motie-Winterplan-2023-Armoede-Oudewater-8645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A01. RIB uitbreiding speeltuin (en gedeeltelijke) bekostiging werkzaamheden (086747)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A01-RIB-uitbreiding-speeltuin-en-gedeeltelijke-bekostiging-werkzaamheden-08674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 RIB voortgang motie 'Winterplan' (088272)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326,48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A06-RIB-voortgang-motie-Winterplan-08827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A04. RIB Uitvoering motie stop met stoken voor de mussen (086569)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A04-RIB-Uitvoering-motie-stop-met-stoken-voor-de-mussen-08656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A03. RIB vervolg op maatregelen en gevolgen prioritering domein ruimte voor bestuur, medewerkers, inwoners en andere externe partijen (086376)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290,20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A03-RIB-vervolg-op-maatregelen-en-gevolgen-prioritering-domein-ruimte-voor-bestuur-medewerkers-inwoners-en-andere-externe-partijen-08637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A02. RIB Opgave arbeidsmigranten (086344)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A02-RIB-Opgave-arbeidsmigranten-08634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A01. RIB Vervolgstappen stoppen met ontwikkeling GGiD (083823)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A01-RIB-Vervolgstappen-stoppen-met-ontwikkeling-GGiD-0838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4" meta:character-count="1316" meta:non-whitespace-character-count="1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