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bijlage 1 Art 32 vragen Progressief Oudewater - Hoenkoopse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bijlage 2 Integraal Instandhoudingsadvies Hoenkoopsebrug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bijlage 3 Notitie lastbeperking Hoenkoopsebrug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RIB Beantwoording artikel 32 vragen PO inz Renovatie Hoenkoopsebrug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 RIB Reactie op Motie Progressief Oudewater over pluimveebedrijf Hekendorp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29.3.2022 Stand van zaken opvang vluchtelingen (raad 21.4.2022)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Reactie op Motie Progressief Oudewater over pluimveebedrijf Hekendorp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bijlage 220421MotieWiltenburg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Memo bestuurlijk trekker RES U16 over impact netcongestie op Regionale Energie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bijlage Memo aan Colleges van BW RES U16_110422_DEF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2/31-mei/20:00/A8-bijlage-1-Art-32-vragen-Progressief-Oudewater-Hoenkoopse-brug.pdf" TargetMode="External" /><Relationship Id="rId26" Type="http://schemas.openxmlformats.org/officeDocument/2006/relationships/hyperlink" Target="http://gemeenteraad.oudewater.nl/Vergaderingen/Forum-Ruimte/2022/31-mei/20:00/A8-bijlage-2-Integraal-Instandhoudingsadvies-Hoenkoopsebrug.pdf" TargetMode="External" /><Relationship Id="rId27" Type="http://schemas.openxmlformats.org/officeDocument/2006/relationships/hyperlink" Target="http://gemeenteraad.oudewater.nl/Vergaderingen/Forum-Ruimte/2022/31-mei/20:00/A8-bijlage-3-Notitie-lastbeperking-Hoenkoopsebrug-v1-0.pdf" TargetMode="External" /><Relationship Id="rId28" Type="http://schemas.openxmlformats.org/officeDocument/2006/relationships/hyperlink" Target="http://gemeenteraad.oudewater.nl/Vergaderingen/Forum-Ruimte/2022/31-mei/20:00/A8-RIB-Beantwoording-artikel-32-vragen-PO-inz-Renovatie-Hoenkoopsebrug.pdf" TargetMode="External" /><Relationship Id="rId29" Type="http://schemas.openxmlformats.org/officeDocument/2006/relationships/hyperlink" Target="http://gemeenteraad.oudewater.nl/Vergaderingen/Forum-Samenleving/2022/30-mei/20:00/A5-RIB-Reactie-op-Motie-Progressief-Oudewater-over-pluimveebedrijf-Hekendorp-2.pdf" TargetMode="External" /><Relationship Id="rId30" Type="http://schemas.openxmlformats.org/officeDocument/2006/relationships/hyperlink" Target="http://gemeenteraad.oudewater.nl/Vergaderingen/Forum-Samenleving/2022/30-mei/20:00/A1-RIB-Stand-van-zaken-opvang-vluchtelingen-1.pdf" TargetMode="External" /><Relationship Id="rId37" Type="http://schemas.openxmlformats.org/officeDocument/2006/relationships/hyperlink" Target="http://gemeenteraad.oudewater.nl/Vergaderingen/Gemeenteraad/2022/09-juni/20:00/A5-RIB-Reactie-op-Motie-Progressief-Oudewater-over-pluimveebedrijf-Hekendorp.pdf" TargetMode="External" /><Relationship Id="rId38" Type="http://schemas.openxmlformats.org/officeDocument/2006/relationships/hyperlink" Target="http://gemeenteraad.oudewater.nl/Vergaderingen/Gemeenteraad/2022/09-juni/20:00/A5-bijlage-220421MotieWiltenburg.pdf" TargetMode="External" /><Relationship Id="rId39" Type="http://schemas.openxmlformats.org/officeDocument/2006/relationships/hyperlink" Target="http://gemeenteraad.oudewater.nl/Vergaderingen/Gemeenteraad/2022/09-juni/20:00/A4-RIB-Memo-bestuurlijk-trekker-RES-U16-over-impact-netcongestie-op-Regionale-Energie-Strategie.pdf" TargetMode="External" /><Relationship Id="rId40" Type="http://schemas.openxmlformats.org/officeDocument/2006/relationships/hyperlink" Target="http://gemeenteraad.oudewater.nl/Vergaderingen/Gemeenteraad/2022/09-juni/20:00/A4-bijlage-Memo-aan-Colleges-van-BW-RES-U16-11042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