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A10. RIB beantwoording Schriftelijke vragen art. 32 VVD inzake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75,95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31-oktober/20:00/RIB-s-ter-inzage/A10-RIB-beantwoording-Schriftelijke-vragen-art-32-VVD-inzake-Arbeidsmigrant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D02. A04. RIB Herontwikkeling stadskantoor Oudewater (065499)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191,12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31-oktober/20:00/RIB-Herontwikkeling-stadskantoor-Oudewater-D02-A04/D02-A04-RIB-Herontwikkeling-stadskantoor-Oudewater-06549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A08. RIB Stand van zaken en procesverloop oplevering nieuw Integraal Veiligheidsplan (IVP) 2023 2026 (075908)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199,51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31-oktober/20:00/RIB-s-ter-inzage/A08-RIB-Stand-van-zaken-en-procesverloop-oplevering-nieuw-Integraal-Veiligheidsplan-IVP-2023-2026-0759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A07. RIB Herontwikkeling De Klepper (075076)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194,06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31-oktober/20:00/RIB-s-ter-inzage/A07-RIB-Herontwikkeling-De-Klepper-075076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A01. RIB nieuwe website www.oudewater.nl (074397)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224,05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2/31-oktober/20:00/RIB-s-ter-inzage/A01-RIB-nieuwe-website-www-oudewater-nl-074397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A07. RIB Herontwikkeling De Klepper (075076)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194,06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01-november/20:00/RIB-s-ter-inzage/A07-RIB-Herontwikkeling-De-Klepper-075076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 RIB U10 definitief bod en woondeal (074196)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300,36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2/01-november/20:00/RIB-s-ter-inzage/A06-RIB-U10-definitief-bod-en-woondeal-074196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8" meta:character-count="774" meta:non-whitespace-character-count="7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