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'Implementatie van het Grondstoffenbeleidsplan 2019 – 2022 en de financiële ontwikkelingen bij het verwerken van afval'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'Implementatie van de Wet verplichte geestelijke gezondheidszorg (Wvggz)'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'Voortgang stedenbouwkundige visie locatie Westerwal' (LIS Raad 13-02-2020)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'Nieuwe MOR-applicatie succesvol'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'Bestuurlijk Overleg Meerjarenprogramma Infrastructuur, Ruimte en Transport (BO MIRT)'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'Rapportage Q3 Ferm Werk'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'Stimuleringsregeling afkoppelen hemelwater en aanleg groene daken'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'Stand van zaken pluimveehouderij Wiltenburg'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raadsinformatiebrieven/2019-12-17-raadsinformatiebrief-implementatie-van-het-grondstoffenbeleidsplan-2019-2022-en-de-financiele-ontwikkelingen-bij-het-verwerken-van-afval.pdf" TargetMode="External" /><Relationship Id="rId26" Type="http://schemas.openxmlformats.org/officeDocument/2006/relationships/hyperlink" Target="http://gemeenteraad.oudewater.nl/stukken/raadsinformatiebrieven/2019-12-17-raadsinformatiebrief-implementatie-van-de-wet-verplichte-geestelijke-gezondheidszorg-wvggz.pdf" TargetMode="External" /><Relationship Id="rId27" Type="http://schemas.openxmlformats.org/officeDocument/2006/relationships/hyperlink" Target="http://gemeenteraad.oudewater.nl/stukken/raadsinformatiebrieven/2019-12-10-raadsinformatiebrief-voortgang-stedenbouwkundige-visie-locatie-westerwal.pdf" TargetMode="External" /><Relationship Id="rId28" Type="http://schemas.openxmlformats.org/officeDocument/2006/relationships/hyperlink" Target="http://gemeenteraad.oudewater.nl/stukken/ingekomen-brieven/2019-12-19-raadsinformatiebrief-nieuwe-mor-applicatie-succesvol.pdf" TargetMode="External" /><Relationship Id="rId29" Type="http://schemas.openxmlformats.org/officeDocument/2006/relationships/hyperlink" Target="http://gemeenteraad.oudewater.nl/stukken/raadsinformatiebrieven/2019-12-17-raadsinformatiebrief-bestuurlijk-overleg-meerjarenprogramma-infrastructuur-ruimte-en-transport-bo-mirt-merged.pdf" TargetMode="External" /><Relationship Id="rId30" Type="http://schemas.openxmlformats.org/officeDocument/2006/relationships/hyperlink" Target="http://gemeenteraad.oudewater.nl/stukken/raadsinformatiebrieven/2019-12-10-raadsinformatiebrief-rapportage-q3-ferm-werk-merged.pdf" TargetMode="External" /><Relationship Id="rId37" Type="http://schemas.openxmlformats.org/officeDocument/2006/relationships/hyperlink" Target="http://gemeenteraad.oudewater.nl/stukken/raadsinformatiebrieven/2019-12-10-raadsinformatiebrief-stimuleringsregeling-afkoppelen-hemelwater-en-aanleg-groene-daken-merged.pdf" TargetMode="External" /><Relationship Id="rId38" Type="http://schemas.openxmlformats.org/officeDocument/2006/relationships/hyperlink" Target="http://gemeenteraad.oudewater.nl/stukken/raadsinformatiebrieven/2019-12-03-raadsinformatiebrief-stand-van-zaken-pluimveehouderij-wiltenbur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