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VTH-beleid Oudewater 2019-2022 en VTH-jaarverslag 2018 en uitvoeringsplan 2019'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'Aanvullende onderbouwing handelwijze vergunningverlening Populierenweg'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'Ontwikkeling van de algemene uitkering gemeentefonds naar aanleiding van de meicirculaire 2019'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'Controleverslag 2018 Oudewater'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'Ambtelijke samenwerking Oudewater - Woerden: zienswijze college op Woerdense motie'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'Plan van aanpak ondermijning'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'Toelichting bezwaarzaak Populierenweg 45 en aangevulde beantwoording gestelde artikel 32 vragen'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'Stand van zaken onderzoeken diepe en ultradiepe aardwarmte Utrecht'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'Aanvullende toelichting Huisvestingsverordening Regio Utrecht 2019, gemeente Oudewater'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raadsinformatiebrieven/2019-07-30-raadsinformatiebrief-vth-beleid-oudewater-2019-2022-en-vth-jaarverslag-2018-en-uitvoeringsplan-2019-merged.pdf" TargetMode="External" /><Relationship Id="rId26" Type="http://schemas.openxmlformats.org/officeDocument/2006/relationships/hyperlink" Target="http://gemeenteraad.oudewater.nl/stukken/raadsinformatiebrieven/2019-07-24-raadsinformatiebrief-aanvullende-onderbouwing-handelwijze-vergunningverlening-populierenweg.pdf" TargetMode="External" /><Relationship Id="rId27" Type="http://schemas.openxmlformats.org/officeDocument/2006/relationships/hyperlink" Target="http://gemeenteraad.oudewater.nl/stukken/ingekomen-brieven/2019-07-09-raadsinformatiebrief-ontwikkeling-van-de-algemene-uitkering-gemeentefonds-naar-aanleiding-van-de-meicirculaire-2019.pdf" TargetMode="External" /><Relationship Id="rId28" Type="http://schemas.openxmlformats.org/officeDocument/2006/relationships/hyperlink" Target="http://gemeenteraad.oudewater.nl/stukken/ingekomen-brieven/2019-07-09-raadsinformatiebrief-controleverslag-2018-oudewater-merged.pdf" TargetMode="External" /><Relationship Id="rId29" Type="http://schemas.openxmlformats.org/officeDocument/2006/relationships/hyperlink" Target="http://gemeenteraad.oudewater.nl/stukken/raadsinformatiebrieven/2019-07-09-raadsinformatiebrief-ambtelijke-samenwerking-oudewater-woerden-zienswijze-college-op-woerdense-motie-merged.pdf" TargetMode="External" /><Relationship Id="rId30" Type="http://schemas.openxmlformats.org/officeDocument/2006/relationships/hyperlink" Target="http://gemeenteraad.oudewater.nl/stukken/ingekomen-brieven/2019-09-09-raadsinformatiebrief-plan-van-aanpak-ondermijning-merged.pdf" TargetMode="External" /><Relationship Id="rId37" Type="http://schemas.openxmlformats.org/officeDocument/2006/relationships/hyperlink" Target="http://gemeenteraad.oudewater.nl/stukken/raadsinformatiebrieven/2019-07-04-raadsinformatiebrief-toelichting-bezwaarzaak-populierenweg-45-en-aangevulde-beantwoording-gestelde-artikel-32-vragen.pdf" TargetMode="External" /><Relationship Id="rId38" Type="http://schemas.openxmlformats.org/officeDocument/2006/relationships/hyperlink" Target="http://gemeenteraad.oudewater.nl/stukken/raadsinformatiebrieven/2019-07-02-raadsinformatiebrief-stand-van-zaken-onderzoeken-diepe-en-ultradiepe-aardwarmte-utrecht-merged.pdf" TargetMode="External" /><Relationship Id="rId39" Type="http://schemas.openxmlformats.org/officeDocument/2006/relationships/hyperlink" Target="http://gemeenteraad.oudewater.nl/stukken/raadsinformatiebrieven/2019-06-25-raadsinformatiebrief-aanvullende-toelichting-huisvestingsverordening-regio-utrecht-2019-gemeente-oudewat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