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'Gratis wifi voor iedereen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6-19-raadsinformatiebrief-gratis-wifi-voor-iedereen-in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'Actieplan mantelzorgondersteuning 2018 - 2020'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6-12-raadsinformatiebrief-actieplan-mantelzorgondersteuning-2018-2020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'Uitkomst aanbesteding doelgroepenvervoer 2018-2019'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uitkomst-aanbesteding-doelgroepenvervoer-2018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410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