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'Beantwoording vragen inzake pluimveebedrijf'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4-23-rib-beantwoording-vragen-pluimveebedrijf-merge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'Algemene uitkering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4-28-raadsinformatiebrief-algemene-uitkering-gemeentefonds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'Regiobibliotheek Het Groene Hart'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3-20-rib-regiobibliotheek-het-groene-har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86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