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'Positionering Stadsteam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positionering-stadsteam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'Invoering abonnementstarief en stijgende tarieven hulp bij het huishouden'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invoering-abonnementstarief-en-stijgende-tarieven-hulp-bij-het-huishou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'Kwartaalrapportage Ferm Werk Q3 2018'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kwartaalrapportage-ferm-werk-q3-2018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'Prestatieafspraken Woningraat 2019 en woningbouwprogramma 2018'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8,70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prestatieafspraken-woningraat-2019-en-woningbouwprogramma-2018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'Vernieuwing doelgroepenvervoer en aanvullend openbaar vervoer'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vernieuwing-doelgroepenvervoer-en-aanvullend-openbaar-vervo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'Normen- en toetsingskader 2018'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normen-en-toetsingskader-2018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'Jaarverslagen informatieveiligheid en privacy 2017'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8-12-04-raadsinformatiebrief-jaarverslagen-informatieveiligheid-en-privacy-2017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5" meta:character-count="836" meta:non-whitespace-character-count="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