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15r.00790 raadsinformatiebrief conceptjaarverslag regionaal bureau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790-raadsinformatiebrief-conceptjaarverslag-regionaal-bureau-leerplicht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(15R.00777) bestendiging van het regionaal bureau leerplicht en rmc utrecht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810,22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bestendiging-van-het-regionaal-bureau-leerplicht-en-rmc-utrecht-noordw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(15R.00811) Ontwikkeling van de in samenwerkingsverband ingekochte jeugd en Wmo op aantallen en kosten Q3 2015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ontwikkeling-van-de-in-samenwerkingsverband-ingekochte-jeugd-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529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