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04:38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Aangenomen moties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7709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