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18M1 Motie CDA Verruiming kwijtschelding gemeentelijke belastingen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10-juli/16:00/Raadsvoorstel-Kadernota-2026-Oudewater-185648/aangenomen-18M1-Motie-CDA-Verruiming-kwijtschelding-gemeentelijke-belastingen-g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