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18M1 Motie CDA Verruiming kwijtschelding gemeentelijke belastingen - get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720,26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Raadsvoorstel-Kadernota-2026-Oudewater-185648/aangenomen-18M1-Motie-CDA-Verruiming-kwijtschelding-gemeentelijke-belastingen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