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ONAFH Ontwerpbestemmingsplan Provincialeweg Oost 34a-36 Haastrecht - GEWIJZIGD MV2 -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CUSGP VVD premantelzorgwoning [8M1]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3/16-november/20:00/Motie-vreemd-ONAFH-Ontwerpbestemmingsplan-Provincialeweg-Oost-34a-36-Haastrecht/aangenomen-Motie-vreemd-ONAFH-Ontwerpbestemmingsplan-Provincialeweg-Oost-34a-36-Haastrecht-GEWIJZIGD-MV2-get.pdf" TargetMode="External" /><Relationship Id="rId26" Type="http://schemas.openxmlformats.org/officeDocument/2006/relationships/hyperlink" Target="http://gemeenteraad.oudewater.nl/Vergaderingen/Gemeenteraad/2023/09-november/16:00/raadsvoorstel-Programmabegroting-2024-2027-119589/aangenomen-Motie-CUSGP-VVD-premantelzorgwoning-8M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