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CDA, Onafhankelijken 
              <text:s/>
              mbt toegang milieustraat ANBI-organisaties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1/16-december/20:00/Motie-CDA-Onafhankelijken-mbt-toegang-milieustraat-ANBI-organis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VVDD66 CUSGP CDA Integraal ruimtelijk perspectief V3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1/16-december/20:00/Motie-VVDD66-CUSGP-CDA-Integraal-ruimtelijk-perspectief-V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VVDD66 Meer vrouw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1/16-december/20:00/Motie-VVDD66-Meer-vrouw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97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