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04:53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VVD/D66 - Richtinggevend accommodatiebeleid (raadsvergadering 14 december 2017)
              <text:span text:style-name="T2"/>
            </text:p>
            <text:p text:style-name="P3"/>
          </table:table-cell>
          <table:table-cell table:style-name="Table3.A2" office:value-type="string">
            <text:p text:style-name="P4">22-12-2017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131,29 KB</text:p>
          </table:table-cell>
          <table:table-cell table:style-name="Table3.A2" office:value-type="string">
            <text:p text:style-name="P22">
              <text:a xlink:type="simple" xlink:href="http://gemeenteraad.oudewater.nl/stukken/aangenomen-moties-gemeenteraad/2017-12-14-motie-vvdd66-richtinggevend-accommodatiebeleid-onder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5" meta:character-count="249" meta:non-whitespace-character-count="2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2050140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2050140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