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 ontwerpbegroting avu.pdf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motie-vvd-d66-ontwerpbegroting-av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