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C01. Art 32 vragen CUSGP - busverbinding 123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9-december/20:00/ingekomen-stukken/C01-Art-32-vragen-CUSGP-busverbinding-1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Aanvullende vragen VVD Oudewater t.a.v. uitruilafspraken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18-10-2024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89,97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4/21-oktober/20:00/Raadsinformatiebrieven-Uitruilafspraken-met-Woerden-ihkv-de-Spreidingswset-155700-en-156576/Aanvullende-vragen-VVD-Oudewater-t-a-v-uitruilafspraken-Spreidin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C03. schriftelijke art. 32 vragen PO over Verkeersveiligheid Vierbergenweg en N228 binnen de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11-10-2024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103,77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7-november/16:00/ingekomen-stukken/C03-schriftelijke-art-32-vragen-PO-over-Verkeersveiligheid-Vierbergenweg-en-N228-binnen-de-bebouwde-k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0" meta:character-count="444" meta:non-whitespace-character-count="4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