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C02. Schriftelijke art. 32 vragen van CU-SGP over knotwilgen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230424-Art-32-vragen-CU-SGP-knotwilgen-Haven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C01. Schriftelijke art. 32 vragen van Porgressief Oudewater over WOZ en Privacy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230419-art32-vragen-PO-WOZ-en-Privac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D08. bijlage Vragen reglement van orde-Parkeerfonds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10-bijlage-Vragen-reglement-van-orde-Parkeer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A09. bijlage 230316 Art 32 vragen PO - ondernemers tappersheul 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9-bijlage-230316-Art-32-vragen-PO-ondernemers-tappersheul-en-zwemb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A09. RIB Beantwoording art 32. vragen PO over ondernemers Tappersheul in de knel door het zwembad (094607)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9-RIB-Beantwoording-art-32-vragen-PO-over-ondernemers-Tappersheul-in-de-knel-door-het-zwembad-0946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D08. RIB Beantwoording art 32 vragen PO over het parkeerfonds (091508)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10-RIB-Beantwoording-art-32-vragen-PO-over-het-parkeerfonds-0915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D07. bijlage - Vragen Reglement van Orde Art. 32 - 230316 Art 32 vragen PO - nwoningbouwlocaties (D/23/097146)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nwoningbouwloc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D07. RIB Beantwoording schriftelijke vragen art. 32 RvO van Progressief Oudewater inzake ontwikkellocaties woningbouw (096345)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RIB-Benatwoording-schriftelijke-vragen-art-32-RvO-van-Progressief-Oudewater-inzake-ontwikkellocaties-woningbouw-09634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C05. ChristenUnie-SGP, Schriftelijke art 32 vragen over "stopmenu" boeren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31-Art-32-vragen-CUSGP-stopmenu-bo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C06. ChristenUnie-SGP, Schriftelijke art 32 vragen over Westsingel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401-Art-32-vragen-CUSGP-Westsi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C04. CDA, Schriftelijke art. 32 vragen over uitspraak rechtbank inzake beroep inwoner tegen uitspraak op bezwaar betreffende besluit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27-Art-32-vragen-CDA-uitspraak-rechtbank-bezwaar-inwoner-zwemb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C03. Progressief Oudewater, Schriftelijke Art 32 vragen over ondernemers tappersheul 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ondernemingen-tappersheul-en-zwemb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C02. Progressief Oudewater, Schriftelijke Art 32 vragen over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vragenwoningbouwloc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A01. RIB Beantwoording schriftelijke art 32 vragen CUSGP ONAFH Diemerbroek 1 (093321)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RIB-Beantwoording-schriftelijke-art-32-vragen-CU-SGP-Diemerbroek-1-0933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76" meta:character-count="1787" meta:non-whitespace-character-count="1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