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'Nieuwe uitvoeringsregeling Wmo'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2-11-sv-cda-nieuwe-uitvoeringsregeling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8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