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buitengewone raadsvergadering 20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getekende-besluitenlijst-raadsvergadering-20-dec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14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28-12-2017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386,13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getekende-besluitenlijst-raadsvergadering-14-dec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besluitenlijst raadsvergadering 9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3-besluitenlijst-raadsvergadering-09-11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420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