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26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03-besluitenlijst-raadsvergadering-26-10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