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en Ruimte 20 januari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5/20-januari/20:00/besluitenlijst-Forum-Samenleving-en-Ruimte-20-januari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6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