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Ruimete 30 januari 2024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30-januari/20:00/besluitenlijst-Forum-Ruimete-30-januari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