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19:16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Fora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Vastgestelde besluitenlijst gecombineerd Forum Samenleving / Forum Ruimte 8 april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672,17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oudewater.nl/stukken/Besluitenlijsten-Fora/vastgestelde-besluitenlijst-gecombineerd-forum-samenleving-forum-ruimte-8-april-2019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