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samenleving-ruimte 13 april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456,34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ruimte-13-april-201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forum samenleving-ruimte 2 maart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567,30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ruimte-2-maart-2015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0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