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5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'Vaststellen nieuwe wegsleepverordening'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aststellen-nieuwe-wegsleep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'Kadernota 2021 ODRU'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kadernota-2021-o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'Vaststellen Verordening gegevensverstrekking BRP Oudewater 2019'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vaststellen-verordening-gegevensverstrekking-brp-oudewat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'Wijziging Verordening maatschappelijke ondersteuning 2015'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10,44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wijziging-verordening-maatschappelijke-ondersteuning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'Vaststellen Verordening toeristenbelasting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toeristenbelastin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'Vaststellen Verordening rioolheffing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rioolheffing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'Vaststellen Verordening precariobelasting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precariobelas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'Vaststellen Verordening onroerende-zaakbelastingen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onroerende-zaakbelastinge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'Vaststellen Verordening marktgeld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marktgeld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'Vaststellen Verordening lijkbezorgingsrechten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lijkbezorgingsrechte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'Vaststellen Verordening bruggeld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780,53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bruggeld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'Vaststellen Verordening afvalstoffenheffing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verordening-afvalstoffenheff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'Vaststellen Legesverdening 2020'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aststellen-legesverden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Raadsbesluit 'Omgevingsagenda Oudewater'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omgevingsagenda-oudewat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'Geheimhouding herziening grondexploitatie Tappersheul'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323,88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geheimhouding-herziening-grondexploitatie-tappersheu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'Benoemen leden, secretaris, ambtelijk ondersteuner en adviseur van de vertrouwenscommissie'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benoemen-leden-secretaris-ambtelijk-ondersteuner-en-adviseur-van-de-vertrouwenscommis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'Vaststellen verordening op de vertrouwenscommissie van de gemeente Oudewater 2019'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vaststellen-verordening-op-de-vertrouwenscommissie-van-de-gemeente-oudewat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Raadsbesluit 'Vaststelling herziening grondexploitatie Tappersheul 2019'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vaststelling-herziening-grondexploitatie-tappersheul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'Uitgangspunten en beoordelingskader Ruimtelijke Economisch Perspectief en programma'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503,63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uitgangspunten-en-beoordelingskader-ruimtelijke-economisch-perspectief-en-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'Uitvoeringsplan energietransitie Oudewater'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293,23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uitvoeringsplan-energietransitie-oudew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'Vaststellen beeldkwaliteitsplan Tappersheul III'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vaststellen-beeldkwaliteitsplan-tappersheul-ii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'Stedenbouwkundige visie locatie Schuylenburcht'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stedenbouwkundige-visie-locatie-schuylenbur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'Voorstel tot reconstructie / herinrichting Lange Burchwal / Wijngaardstraat e.o.'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voorstel-tot-reconstructie-herinrichting-lange-burchwal-wijngaardstraat-e-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Raadsbesluit 'Toelating de heer L.J. Oosterom als raadslid' (raadsvergadering 14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5-raadsbesluit-toelating-de-heer-l-j-oosterom-als-raadsl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'Installatie commissie onderzoek geloofsbrieven' (raadsvergadering 14 november 2019)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3-raadsbesluit-installatie-commissie-onderzoek-geloofsbriev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'Begrotingswijzigingen Afval Verwerking Utrecht 2-2019 en 1-2020'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begrotingswijzigingen-afval-verwerking-utrecht-2-2019-en-1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'Najaarsrapportage 2019'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301,92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najaarsrapportage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'Begrotingswijziging GGDrU 2019-2'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begrotingswijziging-ggdru-2019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'Programmabegroting 2020 - 2023'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programmabegroting-2020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'Benoeming tekstschrijver Rietje Krijnen' (raadsvergadering 7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benoeming-tekstschrijver-rietje-kr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'Verordening commissie naamgeving van de openbare ruimte gemeente Oudewater 2019' (raadsvergadering 26 september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1.022,36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verordening-commissie-naamgeving-van-de-openbare-ruimte-gemeente-oudewate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'Begrotingswijzigingen ODRU' (raadsvergadering 26 september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begrotingswijzigingen-odru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'Vaststellen bestemmingsplan Landelijk gebied Hekendorp en Papekop - 1e herziening' (raadsvergadering 26 september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254,85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vaststellen-bestemmingsplan-landelijk-gebied-hekendorp-en-papekop-1e-herzie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'Startnotitie regionale energie strategie (RES)' (raadsvergadering 26 september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startnotitie-regionale-energie-strategie-r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'Gemeentelijk Waterbeleidsplan 2020 - 2024'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gemeentelijk-waterbeleidsplan-2020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'Herziening van de heffingssystematiek en besluit geen tariefdifferentiatie voor de OZB toe te passen'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219,51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herziening-van-de-heffingssystematiek-en-besluit-geen-tariefdifferentiatie-voor-de-ozb-toe-te-pa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'Voorjaarsrapportage (voorheen juni overleg)'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voorjaarsrapportage-voorheen-juni-overle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'Evaluatie Dienstverleningsovereenkomst (DVO) Oudewater - Woerden'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evaluatie-dienstverleningsovereenkomst-dvo-oudewater-woer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'Jaarstukken 2018'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437,65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jaarstukken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'Huisvestingsverordening Regio Utrecht 2019, gemeente Oudewater'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huisvestingsverordening-regio-utrecht-2019-gemeente-oudewat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'Concept Agenda Energie'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5-raadsbesluit-concept-agenda-energ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'Verlengen ontheffing ingezetenschap wethouders Duindam en Lont' (raadsvergadering 11 juli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18-07-2019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verlengen-ontheffing-ingezetenschap-wethouders-duindam-en-lon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Raadsbesluit 'Vaststellen verordening rechtspositie raads- en commissieleden 2019'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vaststellen-verordening-rechtspositie-raads-en-commissieleden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'Zienswijze ontwerpbegroting 2020 GGDrU'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ontwerpbegroting-2020-ggdru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'Zienswijze begroting 2020 Ferm Werk'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zienswijze-begroting-2020-ferm-we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'Zienswijzen jaarstukken 2018, begrotingswijziging 2019, begroting 2020 en beleidsplan 2020-2023 VRU'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zienswijzen-jaarstukken-2018-begrotingswijziging-2019-begroting-2020-en-beleidsplan-2020-2023-vru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'Financiële stukken Omgevingsdienst Regio Utrecht (ODRU)'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financiele-stukken-omgevingsdienst-regio-utrecht-odru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'Kosten herstel constructiefouten scholencomplex aan De Cope te Oudewater'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kosten-herstel-constructiefouten-scholencomplex-aan-de-cope-te-oudewat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'Benoeming leden Raad van Toezicht Stichting Onderwijs Primair' (raadsvergadering 6 juni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benoeming-leden-raad-van-toezicht-stichting-onderwijs-primai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'Griffieplan 2019'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griffiepla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'Ontwerpbegroting Afvalverwijdering Utrecht 2020'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ontwerpbegroting-afvalverwijdering-utr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'Beschikbaar stellen investeringskrediet Grondstoffenbeleidsplan' 
              <text:s/>
             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beschikbaar-stellen-investeringskrediet-grondstoffenbeleids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'Verduurzamen en klimaatverbetering bibliotheek Cultuurhuis'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verduurzamen-en-klimaatverbetering-bibliotheek-cultuurhui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'Toelating de heer M.J. Kruiswijk als raadslid'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163,43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6-raadsbesluit-toelating-de-heer-m-j-kruiswijk-als-raadsl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'Installatie commissie onderzoek geloofsbrieven'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4-raadsbesluit-installatie-commissie-onderzoek-geloofsbrie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'Aanvraag rijksbijdrage in het kader van de bommenregeling voor opsporing en benadering van niet gesproken explosieven (nge) voor HDSR'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7-raadsbesluit-aanvraag-rijksbijdrage-in-het-kader-van-de-bommenregeling-voor-opsporing-en-benadering-van-niet-gesproken-explosieven-nge-voor-hds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'Wijziging gemeenschappelijke regeling ODRU als gevolg van de gemeentelijke herindeling Vijfheerenlanden'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6-raadsbesluit-wijziging-gemeenschappelijke-regeling-odru-als-gevolg-van-de-gemeentelijke-herindeling-vijfheerenland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'Initiatiefvoorstel Oudewater op de fiets'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initiatiefvoorstel-oudewater-op-de-fiet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'Budgetoverhevelingen 2018'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budgetoverhevelingen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'Begrotingswijziging Ferm Werk op begroting 2019 - 2022'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543,81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begrotingswijziging-ferm-werk-op-begroting-2019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Raadsbesluit 'Zienswijze regionale veiligheidsstrategie'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zienswijze-regionale-veiligheidsstrateg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'Uitvoering evaluatie dienstverleningsovereenkomst Oudewater - Woerden'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uitvoering-evaluatie-dienstverleningsovereenkomst-oudewater-woerd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'Startnotitie regionale omgevingsagenda Lopikerwaard'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270,48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startnotitie-regionale-omgevingsagenda-lopikerwaa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Raadsbesluit 'Uitvoering coalitieakkoord voor Oudewater, met Oudewater, onderdeel communicatie'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uitvoering-coalitieakkoord-voor-oudewater-met-oudewater-onderdeel-communica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Raadsbesluit 'Maatschappelijke agenda sociaal domein Oudewater'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maatschappelijke-agenda-sociaal-domein-oudewat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Raadsbesluit 'Benoeming mevrouw A. Alles tot forumlid' (Raadsvergadering 14 maart 2019)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7-raadsbesluit-benoeming-mevrouw-a-alles-tot-forumli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'Zienswijze Kaderbrief 2020 GGDrU'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5-raadsbesluit-zienswijze-kaderbrief-2020-ggdru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'Instellen Kinderburgemeester'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4-raadsbesluit-instellen-kinderburgemeest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'Instellen en benoemen leden Commissie evaluatie DVO'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284,84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3-raadsbesluit-instellen-en-benoemen-leden-commissie-evaluatie-dvo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Raadsbesluit 'Vaststellen Verordening ambtelijke bijstand en fractieondersteuning 2019'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2-raadsbesluit-vaststellen-verordening-ambtelijke-bijstand-en-fractieondersteuning-2019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Raadsbesluit 'Zienswijze Kadernota 2020 en Regionaal Risicoprofiel VRU'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183,25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1-raadsbesluit-zienswijze-kadernota-2020-en-regionaal-risicoprofiel-vru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Raadsbesluit 'Integraal Veiligheidsplan (IVP)'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156,12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10-raadsbesluit-integraal-veiligheidsplan-ivp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Raadsbesluit 'Vervangen Wilhelmina van Pruisenbrug'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206,76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9-raadsbesluit-vervangen-wilhelmina-van-pruisenbru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Raadsbesluit 'Vaststellen beeldkwaliteitsplan Oranje Bolwerck' (raadsvergadering 7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19-02-2019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195,30 KB</text:p>
          </table:table-cell>
          <table:table-cell table:style-name="Table3.A2" office:value-type="string">
            <text:p text:style-name="P22">
              <text:a xlink:type="simple" xlink:href="http://gemeenteraad.oudewater.nl/stukken/Besluiten-Gemeenteraad/8-raadsbesluit-vaststellen-beeldkwaliteitsplan-oranje-bolwerc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9" meta:paragraph-count="455" meta:word-count="1240" meta:character-count="9930" meta:non-whitespace-character-count="9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