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21:10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10 april 2025 - get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april/20:00/Besluitenlijst-raadsvergadering-10-april-2025-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96" meta:non-whitespace-character-count="1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1153648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1153648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